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proofErr w:type="spellStart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SX</w:t>
            </w:r>
            <w:proofErr w:type="spellEnd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-2012-</w:t>
            </w:r>
            <w:r w:rsidR="00384909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F9F0E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42BE" w:rsidRDefault="00BC1D8F" w:rsidP="005D6D79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PLAINTIFF HAMED’S NOTICE OF </w:t>
      </w:r>
      <w:r w:rsidR="003849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SERVICE OF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DISCOVERY</w:t>
      </w:r>
    </w:p>
    <w:p w:rsidR="00BC1D8F" w:rsidRDefault="00BC1D8F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84909" w:rsidRDefault="005C762D" w:rsidP="005C762D">
      <w:pPr>
        <w:pStyle w:val="Default"/>
        <w:spacing w:line="480" w:lineRule="auto"/>
        <w:ind w:firstLine="720"/>
        <w:jc w:val="both"/>
        <w:rPr>
          <w:bCs/>
        </w:rPr>
      </w:pPr>
      <w:r w:rsidRPr="005C762D">
        <w:rPr>
          <w:rFonts w:eastAsia="Times New Roman"/>
          <w:b/>
          <w:color w:val="000000" w:themeColor="text1"/>
        </w:rPr>
        <w:lastRenderedPageBreak/>
        <w:t>COMES</w:t>
      </w:r>
      <w:r w:rsidR="00BC1D8F">
        <w:rPr>
          <w:rFonts w:eastAsia="Times New Roman"/>
          <w:color w:val="000000" w:themeColor="text1"/>
        </w:rPr>
        <w:t xml:space="preserve">, </w:t>
      </w:r>
      <w:r w:rsidR="00BC1D8F" w:rsidRPr="005C762D">
        <w:rPr>
          <w:rFonts w:eastAsia="Times New Roman"/>
          <w:b/>
          <w:color w:val="000000" w:themeColor="text1"/>
        </w:rPr>
        <w:t>now</w:t>
      </w:r>
      <w:r w:rsidR="00BC1D8F">
        <w:rPr>
          <w:rFonts w:eastAsia="Times New Roman"/>
          <w:color w:val="000000" w:themeColor="text1"/>
        </w:rPr>
        <w:t xml:space="preserve">, the Plaintiff, by counsel, </w:t>
      </w:r>
      <w:r w:rsidR="00896656">
        <w:rPr>
          <w:rFonts w:eastAsia="Times New Roman"/>
          <w:color w:val="000000" w:themeColor="text1"/>
        </w:rPr>
        <w:t xml:space="preserve">and </w:t>
      </w:r>
      <w:r w:rsidR="00BC1D8F">
        <w:rPr>
          <w:rFonts w:eastAsia="Times New Roman"/>
          <w:color w:val="000000" w:themeColor="text1"/>
        </w:rPr>
        <w:t xml:space="preserve">hereby gives notice of </w:t>
      </w:r>
      <w:r w:rsidR="00384909">
        <w:rPr>
          <w:rFonts w:eastAsia="Times New Roman"/>
          <w:color w:val="000000" w:themeColor="text1"/>
        </w:rPr>
        <w:t>t</w:t>
      </w:r>
      <w:r w:rsidR="00384909">
        <w:rPr>
          <w:bCs/>
        </w:rPr>
        <w:t>he service of:</w:t>
      </w:r>
    </w:p>
    <w:p w:rsidR="00384909" w:rsidRDefault="00384909" w:rsidP="005C762D">
      <w:pPr>
        <w:pStyle w:val="Default"/>
        <w:spacing w:line="480" w:lineRule="auto"/>
        <w:ind w:firstLine="720"/>
        <w:jc w:val="both"/>
        <w:rPr>
          <w:rFonts w:eastAsia="Times New Roman"/>
          <w:color w:val="000000" w:themeColor="text1"/>
        </w:rPr>
      </w:pPr>
      <w:r>
        <w:rPr>
          <w:bCs/>
        </w:rPr>
        <w:t xml:space="preserve">1. Hamed's </w:t>
      </w:r>
      <w:r w:rsidR="005C762D" w:rsidRPr="005C762D">
        <w:rPr>
          <w:bCs/>
        </w:rPr>
        <w:t xml:space="preserve">Sixth Interrogatories </w:t>
      </w:r>
      <w:r w:rsidR="005C762D">
        <w:rPr>
          <w:bCs/>
        </w:rPr>
        <w:t>p</w:t>
      </w:r>
      <w:r w:rsidR="005C762D" w:rsidRPr="005C762D">
        <w:rPr>
          <w:bCs/>
        </w:rPr>
        <w:t xml:space="preserve">er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 xml:space="preserve">f 1/29/2018, Nos. 33-41 </w:t>
      </w:r>
      <w:r w:rsidR="005C762D">
        <w:rPr>
          <w:bCs/>
        </w:rPr>
        <w:t>o</w:t>
      </w:r>
      <w:r w:rsidR="005C762D" w:rsidRPr="005C762D">
        <w:rPr>
          <w:bCs/>
        </w:rPr>
        <w:t xml:space="preserve">f 50 </w:t>
      </w:r>
      <w:r w:rsidR="005C762D">
        <w:rPr>
          <w:rFonts w:eastAsia="Times New Roman"/>
          <w:color w:val="000000" w:themeColor="text1"/>
        </w:rPr>
        <w:t>on March 24, 201</w:t>
      </w:r>
      <w:r>
        <w:rPr>
          <w:rFonts w:eastAsia="Times New Roman"/>
          <w:color w:val="000000" w:themeColor="text1"/>
        </w:rPr>
        <w:t xml:space="preserve">8, </w:t>
      </w:r>
    </w:p>
    <w:p w:rsidR="00384909" w:rsidRDefault="00384909" w:rsidP="005C762D">
      <w:pPr>
        <w:pStyle w:val="Default"/>
        <w:spacing w:line="480" w:lineRule="auto"/>
        <w:ind w:firstLine="720"/>
        <w:jc w:val="both"/>
        <w:rPr>
          <w:bCs/>
        </w:rPr>
      </w:pPr>
      <w:r>
        <w:rPr>
          <w:bCs/>
        </w:rPr>
        <w:t xml:space="preserve">2. </w:t>
      </w:r>
      <w:r w:rsidR="005C762D" w:rsidRPr="005C762D">
        <w:rPr>
          <w:bCs/>
        </w:rPr>
        <w:t xml:space="preserve">Hamed’s Fifth Requests </w:t>
      </w:r>
      <w:r w:rsidR="005C762D">
        <w:rPr>
          <w:bCs/>
        </w:rPr>
        <w:t>t</w:t>
      </w:r>
      <w:r w:rsidR="005C762D" w:rsidRPr="005C762D">
        <w:rPr>
          <w:bCs/>
        </w:rPr>
        <w:t xml:space="preserve">o Admit </w:t>
      </w:r>
      <w:r w:rsidR="005C762D">
        <w:rPr>
          <w:bCs/>
        </w:rPr>
        <w:t>t</w:t>
      </w:r>
      <w:r w:rsidR="005C762D" w:rsidRPr="005C762D">
        <w:rPr>
          <w:bCs/>
        </w:rPr>
        <w:t xml:space="preserve">o Yusuf Pursuant </w:t>
      </w:r>
      <w:r w:rsidR="005C762D">
        <w:rPr>
          <w:bCs/>
        </w:rPr>
        <w:t>t</w:t>
      </w:r>
      <w:r w:rsidR="005C762D" w:rsidRPr="005C762D">
        <w:rPr>
          <w:bCs/>
        </w:rPr>
        <w:t xml:space="preserve">o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>f 1/29/2018, No</w:t>
      </w:r>
      <w:r w:rsidR="005C762D">
        <w:rPr>
          <w:bCs/>
        </w:rPr>
        <w:t>s</w:t>
      </w:r>
      <w:r w:rsidR="005C762D" w:rsidRPr="005C762D">
        <w:rPr>
          <w:bCs/>
        </w:rPr>
        <w:t xml:space="preserve">. 33-44 </w:t>
      </w:r>
      <w:r w:rsidR="005C762D">
        <w:rPr>
          <w:bCs/>
        </w:rPr>
        <w:t>o</w:t>
      </w:r>
      <w:r w:rsidR="005C762D" w:rsidRPr="005C762D">
        <w:rPr>
          <w:bCs/>
        </w:rPr>
        <w:t>f 50</w:t>
      </w:r>
      <w:r>
        <w:rPr>
          <w:bCs/>
        </w:rPr>
        <w:t>,</w:t>
      </w:r>
      <w:r w:rsidR="005C762D" w:rsidRPr="005C762D">
        <w:rPr>
          <w:bCs/>
        </w:rPr>
        <w:t xml:space="preserve"> </w:t>
      </w:r>
      <w:r w:rsidR="005C762D">
        <w:rPr>
          <w:bCs/>
        </w:rPr>
        <w:t>a</w:t>
      </w:r>
      <w:r w:rsidR="005C762D" w:rsidRPr="005C762D">
        <w:rPr>
          <w:bCs/>
        </w:rPr>
        <w:t>n</w:t>
      </w:r>
      <w:r w:rsidR="005C762D">
        <w:rPr>
          <w:bCs/>
        </w:rPr>
        <w:t xml:space="preserve">d </w:t>
      </w:r>
    </w:p>
    <w:p w:rsidR="00A72D68" w:rsidRPr="005C762D" w:rsidRDefault="00384909" w:rsidP="005C762D">
      <w:pPr>
        <w:pStyle w:val="Default"/>
        <w:spacing w:line="480" w:lineRule="auto"/>
        <w:ind w:firstLine="720"/>
        <w:jc w:val="both"/>
      </w:pPr>
      <w:r>
        <w:rPr>
          <w:bCs/>
        </w:rPr>
        <w:t xml:space="preserve">3. </w:t>
      </w:r>
      <w:r w:rsidR="005C762D" w:rsidRPr="005C762D">
        <w:rPr>
          <w:bCs/>
        </w:rPr>
        <w:t xml:space="preserve">Hamed’s Fifth Request </w:t>
      </w:r>
      <w:r w:rsidR="005C762D">
        <w:rPr>
          <w:bCs/>
        </w:rPr>
        <w:t>f</w:t>
      </w:r>
      <w:r w:rsidR="005C762D" w:rsidRPr="005C762D">
        <w:rPr>
          <w:bCs/>
        </w:rPr>
        <w:t xml:space="preserve">or </w:t>
      </w:r>
      <w:r w:rsidR="005C762D">
        <w:rPr>
          <w:bCs/>
        </w:rPr>
        <w:t>t</w:t>
      </w:r>
      <w:r w:rsidR="005C762D" w:rsidRPr="005C762D">
        <w:rPr>
          <w:bCs/>
        </w:rPr>
        <w:t xml:space="preserve">he Production </w:t>
      </w:r>
      <w:r w:rsidR="005C762D">
        <w:rPr>
          <w:bCs/>
        </w:rPr>
        <w:t>o</w:t>
      </w:r>
      <w:r w:rsidR="005C762D" w:rsidRPr="005C762D">
        <w:rPr>
          <w:bCs/>
        </w:rPr>
        <w:t>f Documents</w:t>
      </w:r>
      <w:r w:rsidR="005C762D">
        <w:rPr>
          <w:bCs/>
        </w:rPr>
        <w:t>, Nos.</w:t>
      </w:r>
      <w:r w:rsidR="005C762D" w:rsidRPr="005C762D">
        <w:rPr>
          <w:bCs/>
        </w:rPr>
        <w:t xml:space="preserve"> 28-36 </w:t>
      </w:r>
      <w:r w:rsidR="005C762D">
        <w:rPr>
          <w:bCs/>
        </w:rPr>
        <w:t>o</w:t>
      </w:r>
      <w:r w:rsidR="005C762D" w:rsidRPr="005C762D">
        <w:rPr>
          <w:bCs/>
        </w:rPr>
        <w:t xml:space="preserve">f 50 </w:t>
      </w:r>
      <w:r w:rsidR="005C762D">
        <w:t>t</w:t>
      </w:r>
      <w:r w:rsidR="005C762D" w:rsidRPr="005C762D">
        <w:rPr>
          <w:bCs/>
        </w:rPr>
        <w:t xml:space="preserve">o Yusuf Pursuant </w:t>
      </w:r>
      <w:r w:rsidR="005C762D">
        <w:rPr>
          <w:bCs/>
        </w:rPr>
        <w:t>t</w:t>
      </w:r>
      <w:r w:rsidR="005C762D" w:rsidRPr="005C762D">
        <w:rPr>
          <w:bCs/>
        </w:rPr>
        <w:t xml:space="preserve">o </w:t>
      </w:r>
      <w:r w:rsidR="005C762D">
        <w:rPr>
          <w:bCs/>
        </w:rPr>
        <w:t>t</w:t>
      </w:r>
      <w:r w:rsidR="005C762D" w:rsidRPr="005C762D">
        <w:rPr>
          <w:bCs/>
        </w:rPr>
        <w:t xml:space="preserve">he Claims Discovery Plan </w:t>
      </w:r>
      <w:r w:rsidR="005C762D">
        <w:rPr>
          <w:bCs/>
        </w:rPr>
        <w:t>o</w:t>
      </w:r>
      <w:r w:rsidR="005C762D" w:rsidRPr="005C762D">
        <w:rPr>
          <w:bCs/>
        </w:rPr>
        <w:t>f 1/29/2018</w:t>
      </w:r>
      <w:r w:rsidR="005C762D">
        <w:rPr>
          <w:bCs/>
        </w:rPr>
        <w:t>.</w:t>
      </w:r>
    </w:p>
    <w:p w:rsidR="00F801F9" w:rsidRDefault="00F801F9" w:rsidP="00E43A72">
      <w:pPr>
        <w:rPr>
          <w:rFonts w:ascii="Arial" w:hAnsi="Arial" w:cs="Arial"/>
          <w:b/>
          <w:sz w:val="24"/>
          <w:szCs w:val="24"/>
        </w:rPr>
      </w:pPr>
    </w:p>
    <w:p w:rsidR="006C2031" w:rsidRPr="00D842BE" w:rsidRDefault="00D842BE" w:rsidP="00E43A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953F94">
        <w:rPr>
          <w:rFonts w:ascii="Arial" w:hAnsi="Arial" w:cs="Arial"/>
          <w:sz w:val="24"/>
          <w:szCs w:val="24"/>
        </w:rPr>
        <w:t>March</w:t>
      </w:r>
      <w:r w:rsidR="00085450">
        <w:rPr>
          <w:rFonts w:ascii="Arial" w:hAnsi="Arial" w:cs="Arial"/>
          <w:sz w:val="24"/>
          <w:szCs w:val="24"/>
        </w:rPr>
        <w:t xml:space="preserve"> </w:t>
      </w:r>
      <w:r w:rsidR="00E43A72">
        <w:rPr>
          <w:rFonts w:ascii="Arial" w:hAnsi="Arial" w:cs="Arial"/>
          <w:sz w:val="24"/>
          <w:szCs w:val="24"/>
        </w:rPr>
        <w:t>2</w:t>
      </w:r>
      <w:r w:rsidR="00384909">
        <w:rPr>
          <w:rFonts w:ascii="Arial" w:hAnsi="Arial" w:cs="Arial"/>
          <w:sz w:val="24"/>
          <w:szCs w:val="24"/>
        </w:rPr>
        <w:t>5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384909"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T: (340) 773-8709</w:t>
      </w:r>
      <w:r w:rsidR="00953F94">
        <w:rPr>
          <w:rFonts w:ascii="Arial" w:hAnsi="Arial" w:cs="Arial"/>
          <w:sz w:val="24"/>
          <w:szCs w:val="24"/>
        </w:rPr>
        <w:t>/F</w:t>
      </w:r>
      <w:r w:rsidR="00D820D8" w:rsidRPr="004F57F3">
        <w:rPr>
          <w:rFonts w:ascii="Arial" w:hAnsi="Arial" w:cs="Arial"/>
          <w:sz w:val="24"/>
          <w:szCs w:val="24"/>
        </w:rPr>
        <w:t>: (340) 773-867</w:t>
      </w:r>
    </w:p>
    <w:p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:rsidR="00953F94" w:rsidRDefault="00953F9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200B3" w:rsidRPr="004F57F3" w:rsidRDefault="007200B3" w:rsidP="00953F94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AE718A">
        <w:rPr>
          <w:rFonts w:ascii="Arial" w:hAnsi="Arial" w:cs="Arial"/>
          <w:sz w:val="24"/>
          <w:szCs w:val="24"/>
        </w:rPr>
        <w:t>2</w:t>
      </w:r>
      <w:r w:rsidR="00384909">
        <w:rPr>
          <w:rFonts w:ascii="Arial" w:hAnsi="Arial" w:cs="Arial"/>
          <w:sz w:val="24"/>
          <w:szCs w:val="24"/>
        </w:rPr>
        <w:t>5</w:t>
      </w:r>
      <w:r w:rsidR="00AE718A" w:rsidRPr="00AE718A">
        <w:rPr>
          <w:rFonts w:ascii="Arial" w:hAnsi="Arial" w:cs="Arial"/>
          <w:sz w:val="24"/>
          <w:szCs w:val="24"/>
          <w:vertAlign w:val="superscript"/>
        </w:rPr>
        <w:t>th</w:t>
      </w:r>
      <w:r w:rsidR="00AE718A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953F94">
        <w:rPr>
          <w:rFonts w:ascii="Arial" w:hAnsi="Arial" w:cs="Arial"/>
          <w:sz w:val="24"/>
          <w:szCs w:val="24"/>
        </w:rPr>
        <w:t>March</w:t>
      </w:r>
      <w:r w:rsidR="00CA0AF3">
        <w:rPr>
          <w:rFonts w:ascii="Arial" w:hAnsi="Arial" w:cs="Arial"/>
          <w:sz w:val="24"/>
          <w:szCs w:val="24"/>
        </w:rPr>
        <w:t>,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384909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384909">
        <w:rPr>
          <w:rFonts w:ascii="Arial" w:hAnsi="Arial" w:cs="Arial"/>
          <w:sz w:val="24"/>
          <w:szCs w:val="24"/>
        </w:rPr>
        <w:t>CaseAnywhere</w:t>
      </w:r>
      <w:proofErr w:type="spellEnd"/>
      <w:r w:rsidR="00384909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B02BC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:rsidR="00F801F9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</w:p>
    <w:p w:rsidR="00B02BC2" w:rsidRPr="00B02BC2" w:rsidRDefault="006366CF" w:rsidP="00384909">
      <w:pPr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>
        <w:rPr>
          <w:rFonts w:ascii="Arial" w:eastAsia="Times New Roman" w:hAnsi="Arial" w:cs="Arial"/>
          <w:sz w:val="24"/>
        </w:rPr>
        <w:tab/>
      </w:r>
      <w:r w:rsidR="00384909"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:rsidR="00B91056" w:rsidRDefault="00B91056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750165" w:rsidRPr="00750165" w:rsidRDefault="005D6D79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 w:rsidRPr="00384909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7C" w:rsidRDefault="0044177C" w:rsidP="00436628">
      <w:r>
        <w:separator/>
      </w:r>
    </w:p>
  </w:endnote>
  <w:endnote w:type="continuationSeparator" w:id="0">
    <w:p w:rsidR="0044177C" w:rsidRDefault="0044177C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7C" w:rsidRDefault="0044177C" w:rsidP="00436628">
      <w:r>
        <w:separator/>
      </w:r>
    </w:p>
  </w:footnote>
  <w:footnote w:type="continuationSeparator" w:id="0">
    <w:p w:rsidR="0044177C" w:rsidRDefault="0044177C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56" w:rsidRDefault="00896656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01F9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– Notice of </w:t>
    </w:r>
    <w:r w:rsidR="00384909">
      <w:rPr>
        <w:noProof/>
      </w:rPr>
      <w:t>the Service of</w:t>
    </w:r>
    <w:r>
      <w:rPr>
        <w:noProof/>
      </w:rPr>
      <w:t xml:space="preserve">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02E"/>
    <w:multiLevelType w:val="hybridMultilevel"/>
    <w:tmpl w:val="5DD05F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2B4BBC"/>
    <w:multiLevelType w:val="hybridMultilevel"/>
    <w:tmpl w:val="9D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064DA"/>
    <w:rsid w:val="00014715"/>
    <w:rsid w:val="00016C1F"/>
    <w:rsid w:val="00020035"/>
    <w:rsid w:val="00022A6E"/>
    <w:rsid w:val="000236BE"/>
    <w:rsid w:val="00023B25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90332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0F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1F7491"/>
    <w:rsid w:val="00204510"/>
    <w:rsid w:val="00205BFE"/>
    <w:rsid w:val="002130D3"/>
    <w:rsid w:val="00215BCE"/>
    <w:rsid w:val="00217A6F"/>
    <w:rsid w:val="00222870"/>
    <w:rsid w:val="00222DE2"/>
    <w:rsid w:val="00226D0C"/>
    <w:rsid w:val="0022708D"/>
    <w:rsid w:val="002276D7"/>
    <w:rsid w:val="00230162"/>
    <w:rsid w:val="00233B51"/>
    <w:rsid w:val="00233EB2"/>
    <w:rsid w:val="00234E56"/>
    <w:rsid w:val="002356A0"/>
    <w:rsid w:val="00236AF9"/>
    <w:rsid w:val="00241126"/>
    <w:rsid w:val="002430CC"/>
    <w:rsid w:val="0024487C"/>
    <w:rsid w:val="00247FFD"/>
    <w:rsid w:val="0025009D"/>
    <w:rsid w:val="00252503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C71DB"/>
    <w:rsid w:val="002D1167"/>
    <w:rsid w:val="002D123B"/>
    <w:rsid w:val="002D1512"/>
    <w:rsid w:val="002D157D"/>
    <w:rsid w:val="002D54D1"/>
    <w:rsid w:val="002D5ED8"/>
    <w:rsid w:val="002E132C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3DF7"/>
    <w:rsid w:val="00315C09"/>
    <w:rsid w:val="00316F31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09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177C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96EAB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3EC"/>
    <w:rsid w:val="004F4D1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696B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A4A"/>
    <w:rsid w:val="00597467"/>
    <w:rsid w:val="005A0981"/>
    <w:rsid w:val="005A1F67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C762D"/>
    <w:rsid w:val="005D0366"/>
    <w:rsid w:val="005D22F7"/>
    <w:rsid w:val="005D437C"/>
    <w:rsid w:val="005D61D7"/>
    <w:rsid w:val="005D6D79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A7812"/>
    <w:rsid w:val="006B14DE"/>
    <w:rsid w:val="006B3780"/>
    <w:rsid w:val="006B39EB"/>
    <w:rsid w:val="006B441A"/>
    <w:rsid w:val="006B4937"/>
    <w:rsid w:val="006B4F25"/>
    <w:rsid w:val="006B5FA6"/>
    <w:rsid w:val="006C0AD8"/>
    <w:rsid w:val="006C16CA"/>
    <w:rsid w:val="006C2031"/>
    <w:rsid w:val="006C5898"/>
    <w:rsid w:val="006C731A"/>
    <w:rsid w:val="006D0AF9"/>
    <w:rsid w:val="006D3717"/>
    <w:rsid w:val="006D4798"/>
    <w:rsid w:val="006D5408"/>
    <w:rsid w:val="006D68DC"/>
    <w:rsid w:val="006E1E03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5191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24A3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D455C"/>
    <w:rsid w:val="007E2030"/>
    <w:rsid w:val="007E4134"/>
    <w:rsid w:val="007E500F"/>
    <w:rsid w:val="007E6FE4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E87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40C9"/>
    <w:rsid w:val="00864C17"/>
    <w:rsid w:val="0086775F"/>
    <w:rsid w:val="00870597"/>
    <w:rsid w:val="00870A59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656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102E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3F94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A5B47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0E2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1FE4"/>
    <w:rsid w:val="00A336B3"/>
    <w:rsid w:val="00A33A01"/>
    <w:rsid w:val="00A34710"/>
    <w:rsid w:val="00A36117"/>
    <w:rsid w:val="00A36FC9"/>
    <w:rsid w:val="00A41913"/>
    <w:rsid w:val="00A45173"/>
    <w:rsid w:val="00A51E9F"/>
    <w:rsid w:val="00A54154"/>
    <w:rsid w:val="00A57241"/>
    <w:rsid w:val="00A6008D"/>
    <w:rsid w:val="00A6142A"/>
    <w:rsid w:val="00A62246"/>
    <w:rsid w:val="00A62C08"/>
    <w:rsid w:val="00A64517"/>
    <w:rsid w:val="00A659D1"/>
    <w:rsid w:val="00A70280"/>
    <w:rsid w:val="00A72D6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6920"/>
    <w:rsid w:val="00AA7392"/>
    <w:rsid w:val="00AA798D"/>
    <w:rsid w:val="00AB0088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18A"/>
    <w:rsid w:val="00AE7432"/>
    <w:rsid w:val="00AE7D70"/>
    <w:rsid w:val="00AF0AC5"/>
    <w:rsid w:val="00AF4419"/>
    <w:rsid w:val="00AF7087"/>
    <w:rsid w:val="00AF7269"/>
    <w:rsid w:val="00B02BC2"/>
    <w:rsid w:val="00B041F7"/>
    <w:rsid w:val="00B073D1"/>
    <w:rsid w:val="00B134EC"/>
    <w:rsid w:val="00B15367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B12"/>
    <w:rsid w:val="00B85EA6"/>
    <w:rsid w:val="00B8601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2124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1D8F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BF75C4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C7A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AA0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836"/>
    <w:rsid w:val="00CE394C"/>
    <w:rsid w:val="00CE4FDC"/>
    <w:rsid w:val="00CE56BB"/>
    <w:rsid w:val="00CF0AA3"/>
    <w:rsid w:val="00CF11F4"/>
    <w:rsid w:val="00CF1717"/>
    <w:rsid w:val="00CF2DEC"/>
    <w:rsid w:val="00CF3E2F"/>
    <w:rsid w:val="00CF4B2C"/>
    <w:rsid w:val="00CF5168"/>
    <w:rsid w:val="00CF6005"/>
    <w:rsid w:val="00CF6B9B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749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31AD"/>
    <w:rsid w:val="00DC395A"/>
    <w:rsid w:val="00DC5C7C"/>
    <w:rsid w:val="00DC66CD"/>
    <w:rsid w:val="00DC6F32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A7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3A18"/>
    <w:rsid w:val="00EF5D1F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1F9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018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BF48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A7E9-32FB-45A6-9DD7-956487F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2018-01-27T15:46:00Z</cp:lastPrinted>
  <dcterms:created xsi:type="dcterms:W3CDTF">2018-03-25T21:24:00Z</dcterms:created>
  <dcterms:modified xsi:type="dcterms:W3CDTF">2018-03-25T21:24:00Z</dcterms:modified>
</cp:coreProperties>
</file>